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D0B3A" w14:textId="77777777" w:rsidR="005D4FFF" w:rsidRPr="004D6A74" w:rsidRDefault="005D4FFF" w:rsidP="005D4FFF">
      <w:pPr>
        <w:rPr>
          <w:rFonts w:ascii="Cambria" w:hAnsi="Cambria"/>
        </w:rPr>
      </w:pPr>
    </w:p>
    <w:p w14:paraId="4074A7BB" w14:textId="77777777" w:rsidR="005D4FFF" w:rsidRPr="004D6A74" w:rsidRDefault="005D4FFF" w:rsidP="005D4FFF">
      <w:pPr>
        <w:rPr>
          <w:rFonts w:ascii="Cambria" w:hAnsi="Cambria"/>
        </w:rPr>
      </w:pPr>
    </w:p>
    <w:p w14:paraId="56538DD8" w14:textId="77777777" w:rsidR="005D4FFF" w:rsidRPr="004D6A7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757A4C" w14:textId="6C8BBCD9" w:rsidR="005D4FFF" w:rsidRPr="004D6A74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D6A74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51690B">
        <w:rPr>
          <w:rFonts w:ascii="Cambria" w:hAnsi="Cambria"/>
          <w:color w:val="434E7E"/>
          <w:spacing w:val="-1"/>
          <w:sz w:val="40"/>
          <w:szCs w:val="40"/>
        </w:rPr>
        <w:t>3</w:t>
      </w:r>
      <w:r w:rsidRPr="004D6A74">
        <w:rPr>
          <w:rFonts w:ascii="Cambria" w:hAnsi="Cambria"/>
          <w:color w:val="434E7E"/>
          <w:spacing w:val="-1"/>
          <w:sz w:val="40"/>
          <w:szCs w:val="40"/>
        </w:rPr>
        <w:tab/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Establish a plan for marketing</w:t>
      </w:r>
      <w:r w:rsidR="00493B05">
        <w:rPr>
          <w:rFonts w:ascii="Cambria" w:hAnsi="Cambria"/>
          <w:color w:val="434E7E"/>
          <w:spacing w:val="-1"/>
          <w:sz w:val="40"/>
          <w:szCs w:val="40"/>
        </w:rPr>
        <w:t xml:space="preserve"> the property’s</w:t>
      </w:r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 xml:space="preserve"> sustainability </w:t>
      </w:r>
      <w:proofErr w:type="gramStart"/>
      <w:r w:rsidR="00D433AF" w:rsidRPr="004D6A74">
        <w:rPr>
          <w:rFonts w:ascii="Cambria" w:hAnsi="Cambria"/>
          <w:color w:val="434E7E"/>
          <w:spacing w:val="-1"/>
          <w:sz w:val="40"/>
          <w:szCs w:val="40"/>
        </w:rPr>
        <w:t>success</w:t>
      </w:r>
      <w:proofErr w:type="gramEnd"/>
    </w:p>
    <w:p w14:paraId="5ECAAD0C" w14:textId="06C53455" w:rsidR="00EC004B" w:rsidRDefault="00D433AF" w:rsidP="00EB2184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 xml:space="preserve">Sustainability is in demand from </w:t>
      </w:r>
      <w:r w:rsidR="00055663" w:rsidRPr="004D6A74">
        <w:rPr>
          <w:rFonts w:ascii="Cambria" w:hAnsi="Cambria"/>
          <w:iCs/>
          <w:color w:val="B31983"/>
        </w:rPr>
        <w:t>tenant</w:t>
      </w:r>
      <w:r w:rsidR="002D6204">
        <w:rPr>
          <w:rFonts w:ascii="Cambria" w:hAnsi="Cambria"/>
          <w:iCs/>
          <w:color w:val="B31983"/>
        </w:rPr>
        <w:t>s</w:t>
      </w:r>
      <w:r w:rsidRPr="004D6A74">
        <w:rPr>
          <w:rFonts w:ascii="Cambria" w:hAnsi="Cambria"/>
          <w:iCs/>
          <w:color w:val="B31983"/>
        </w:rPr>
        <w:t xml:space="preserve"> and investors. Marketing your sustainable property can help meet that demand and positively impact property financials.</w:t>
      </w:r>
    </w:p>
    <w:p w14:paraId="3DEE38D0" w14:textId="207F1093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5A80326E" w14:textId="2D158D09" w:rsidR="00D433AF" w:rsidRDefault="00D433AF" w:rsidP="007B7B35">
      <w:pPr>
        <w:numPr>
          <w:ilvl w:val="0"/>
          <w:numId w:val="13"/>
        </w:numPr>
        <w:spacing w:before="120" w:after="240" w:line="259" w:lineRule="auto"/>
        <w:ind w:left="1080"/>
        <w:rPr>
          <w:rFonts w:ascii="Cambria" w:hAnsi="Cambria"/>
          <w:iCs/>
          <w:color w:val="B31983"/>
        </w:rPr>
      </w:pPr>
      <w:r w:rsidRPr="004D6A74">
        <w:rPr>
          <w:rFonts w:ascii="Cambria" w:hAnsi="Cambria"/>
          <w:iCs/>
          <w:color w:val="B31983"/>
        </w:rPr>
        <w:t>Develop a marketing plan, using the table below</w:t>
      </w:r>
      <w:r w:rsidR="002012E9">
        <w:rPr>
          <w:rFonts w:ascii="Cambria" w:hAnsi="Cambria"/>
          <w:iCs/>
          <w:color w:val="B31983"/>
        </w:rPr>
        <w:t xml:space="preserve"> or a format of your choosing.</w:t>
      </w:r>
    </w:p>
    <w:p w14:paraId="34FC5C7A" w14:textId="1CE53716" w:rsidR="00EC004B" w:rsidRPr="007B7B35" w:rsidRDefault="00EC004B" w:rsidP="007B7B3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7B7B35">
        <w:rPr>
          <w:rFonts w:ascii="Cambria" w:hAnsi="Cambria"/>
          <w:iCs/>
          <w:color w:val="434E7E"/>
          <w:sz w:val="28"/>
          <w:szCs w:val="28"/>
        </w:rPr>
        <w:t>To claim this baseline requirement:</w:t>
      </w:r>
    </w:p>
    <w:p w14:paraId="2BB30412" w14:textId="012F03EF" w:rsidR="00EC004B" w:rsidRPr="004D6A74" w:rsidRDefault="002012E9" w:rsidP="007B7B35">
      <w:pPr>
        <w:numPr>
          <w:ilvl w:val="0"/>
          <w:numId w:val="13"/>
        </w:numPr>
        <w:spacing w:before="120" w:after="24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the marketing plan with your application.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9"/>
        <w:gridCol w:w="4070"/>
        <w:gridCol w:w="4571"/>
      </w:tblGrid>
      <w:tr w:rsidR="00D433AF" w:rsidRPr="004D6A74" w14:paraId="08003725" w14:textId="77777777" w:rsidTr="00AB5FB7">
        <w:trPr>
          <w:trHeight w:hRule="exact" w:val="259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434E7E"/>
          </w:tcPr>
          <w:p w14:paraId="7494B567" w14:textId="4469538C" w:rsidR="00D433AF" w:rsidRPr="004D6A74" w:rsidRDefault="00D433AF" w:rsidP="00D433AF">
            <w:pPr>
              <w:pStyle w:val="TableParagraph"/>
              <w:spacing w:line="252" w:lineRule="exact"/>
              <w:jc w:val="both"/>
              <w:rPr>
                <w:rFonts w:ascii="Cambria" w:hAnsi="Cambria"/>
                <w:bCs/>
              </w:rPr>
            </w:pPr>
            <w:r w:rsidRPr="004D6A74">
              <w:rPr>
                <w:rFonts w:ascii="Cambria" w:hAnsi="Cambria"/>
                <w:bCs/>
                <w:color w:val="FFFFFF"/>
              </w:rPr>
              <w:t>Sustainability marketing plan</w:t>
            </w:r>
          </w:p>
        </w:tc>
      </w:tr>
      <w:tr w:rsidR="00D433AF" w:rsidRPr="004D6A74" w14:paraId="4EADCB04" w14:textId="77777777" w:rsidTr="00AB5FB7">
        <w:trPr>
          <w:trHeight w:hRule="exact" w:val="262"/>
        </w:trPr>
        <w:tc>
          <w:tcPr>
            <w:tcW w:w="1439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0B502A56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color w:val="414042"/>
              </w:rPr>
            </w:pPr>
            <w:r w:rsidRPr="00B46D42">
              <w:rPr>
                <w:rFonts w:ascii="Cambria" w:hAnsi="Cambria"/>
                <w:bCs/>
                <w:color w:val="414042"/>
              </w:rPr>
              <w:t>Component</w:t>
            </w:r>
          </w:p>
        </w:tc>
        <w:tc>
          <w:tcPr>
            <w:tcW w:w="4070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1D74D8F2" w14:textId="17DB23C0" w:rsidR="00D433AF" w:rsidRPr="00B46D42" w:rsidRDefault="00817678" w:rsidP="00817678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</w:rPr>
            </w:pPr>
            <w:r w:rsidRPr="00817678">
              <w:rPr>
                <w:rFonts w:ascii="Cambria" w:hAnsi="Cambria"/>
                <w:bCs/>
                <w:iCs/>
                <w:color w:val="414042"/>
              </w:rPr>
              <w:t>Marketing tactics</w:t>
            </w:r>
          </w:p>
        </w:tc>
        <w:tc>
          <w:tcPr>
            <w:tcW w:w="4571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26B37C21" w14:textId="77777777" w:rsidR="00D433AF" w:rsidRPr="00B46D42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bCs/>
                <w:iCs/>
                <w:color w:val="414042"/>
              </w:rPr>
            </w:pPr>
            <w:r w:rsidRPr="00B46D42">
              <w:rPr>
                <w:rFonts w:ascii="Cambria" w:hAnsi="Cambria"/>
                <w:bCs/>
                <w:iCs/>
                <w:color w:val="414042"/>
              </w:rPr>
              <w:t>Examples</w:t>
            </w:r>
          </w:p>
        </w:tc>
      </w:tr>
      <w:tr w:rsidR="00D433AF" w:rsidRPr="002A5D6A" w14:paraId="652576EB" w14:textId="77777777" w:rsidTr="004D6A74">
        <w:trPr>
          <w:trHeight w:hRule="exact" w:val="140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5227CD" w14:textId="77777777" w:rsidR="00D433AF" w:rsidRPr="002A5D6A" w:rsidRDefault="00D433AF" w:rsidP="00DB2029">
            <w:pPr>
              <w:pStyle w:val="TableParagraph"/>
              <w:spacing w:line="252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Goal(s):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CDCB05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F28038" w14:textId="25933B61" w:rsidR="00D433AF" w:rsidRPr="00817678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31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reach 100% of existing 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stakeholders </w:t>
            </w:r>
            <w:r w:rsidRPr="00817678">
              <w:rPr>
                <w:rFonts w:ascii="Cambria" w:hAnsi="Cambria"/>
                <w:iCs/>
                <w:color w:val="414042"/>
                <w:spacing w:val="-16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in the next year with messages on </w:t>
            </w:r>
            <w:r w:rsidR="00482699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proper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ty’s sustainability characteristics.</w:t>
            </w:r>
          </w:p>
          <w:p w14:paraId="252DB27F" w14:textId="44D4A329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24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To ensure that 100% of prospects are informed of the </w:t>
            </w:r>
            <w:r w:rsidR="00055663"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property’s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sustainability features by the end of</w:t>
            </w:r>
            <w:r w:rsidRPr="00817678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>the year.</w:t>
            </w:r>
          </w:p>
        </w:tc>
      </w:tr>
      <w:tr w:rsidR="00D433AF" w:rsidRPr="002A5D6A" w14:paraId="7500C51C" w14:textId="77777777" w:rsidTr="00AB5FB7">
        <w:trPr>
          <w:trHeight w:hRule="exact" w:val="764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69500BD5" w14:textId="61C8F4DD" w:rsidR="00D433AF" w:rsidRPr="002A5D6A" w:rsidRDefault="00D433AF" w:rsidP="00DB2029">
            <w:pPr>
              <w:pStyle w:val="TableParagraph"/>
              <w:ind w:left="103" w:right="572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Target market: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3EE2CAE3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1D8E3E82" w14:textId="3F087955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617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Current and prospective</w:t>
            </w:r>
            <w:r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>tenants</w:t>
            </w:r>
            <w:r w:rsidR="00E93B04">
              <w:rPr>
                <w:rFonts w:ascii="Cambria" w:hAnsi="Cambria"/>
                <w:iCs/>
                <w:color w:val="414042"/>
                <w:spacing w:val="-14"/>
                <w:sz w:val="18"/>
                <w:szCs w:val="18"/>
              </w:rPr>
              <w:t>,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particularly those that express an interest in green</w:t>
            </w:r>
            <w:r w:rsidRPr="002A5D6A">
              <w:rPr>
                <w:rFonts w:ascii="Cambria" w:hAnsi="Cambria"/>
                <w:iCs/>
                <w:color w:val="414042"/>
                <w:spacing w:val="-12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space</w:t>
            </w:r>
          </w:p>
        </w:tc>
      </w:tr>
      <w:tr w:rsidR="00D433AF" w:rsidRPr="002A5D6A" w14:paraId="2CD6FC5C" w14:textId="77777777" w:rsidTr="004D6A74">
        <w:trPr>
          <w:trHeight w:hRule="exact" w:val="1225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6B2BE" w14:textId="7C3E2C45" w:rsidR="00D433AF" w:rsidRPr="002A5D6A" w:rsidRDefault="00D433AF" w:rsidP="00DB2029">
            <w:pPr>
              <w:pStyle w:val="TableParagraph"/>
              <w:ind w:left="103" w:right="3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Key messages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53E855" w14:textId="77777777" w:rsidR="00D433AF" w:rsidRPr="00817678" w:rsidRDefault="00D433AF" w:rsidP="00A32AEF">
            <w:pPr>
              <w:spacing w:before="120" w:after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AE95A" w14:textId="05676A80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13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The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property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is an IREM</w:t>
            </w:r>
            <w:r w:rsidR="00817678" w:rsidRPr="00817678">
              <w:rPr>
                <w:rFonts w:ascii="Cambria" w:hAnsi="Cambria"/>
                <w:iCs/>
                <w:color w:val="414042"/>
                <w:sz w:val="18"/>
                <w:szCs w:val="18"/>
                <w:vertAlign w:val="superscript"/>
              </w:rPr>
              <w:t>®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Property.</w:t>
            </w:r>
            <w:r w:rsidR="00817678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This certification demonstrates sustainability performance in energy, water, health, recycling, and purchasing—as well as exceptional management.</w:t>
            </w:r>
          </w:p>
        </w:tc>
      </w:tr>
      <w:tr w:rsidR="00D433AF" w:rsidRPr="002A5D6A" w14:paraId="49205418" w14:textId="77777777" w:rsidTr="00775CFF">
        <w:trPr>
          <w:trHeight w:hRule="exact" w:val="2737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4E9C2705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Timetable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5791BD3D" w14:textId="77777777" w:rsidR="00D433AF" w:rsidRPr="00817678" w:rsidRDefault="00D433AF" w:rsidP="00A32AEF">
            <w:pPr>
              <w:spacing w:before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DADADA"/>
          </w:tcPr>
          <w:p w14:paraId="0D159F83" w14:textId="6C127513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January 3: Hold New Year’s “green” celebration.</w:t>
            </w:r>
          </w:p>
          <w:p w14:paraId="1D9E4ECF" w14:textId="1B224CEB" w:rsidR="00D433AF" w:rsidRPr="002A5D6A" w:rsidRDefault="00D433AF" w:rsidP="00E93B04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/>
              <w:ind w:right="30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February 15: Begin social media posts</w:t>
            </w:r>
            <w:r w:rsidR="00D64E30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5D422A52" w14:textId="1EF316E0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665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May 1: 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>Send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tenant</w:t>
            </w:r>
            <w:r w:rsidR="00E93B04">
              <w:rPr>
                <w:rFonts w:ascii="Cambria" w:hAnsi="Cambria"/>
                <w:iCs/>
                <w:color w:val="414042"/>
                <w:sz w:val="18"/>
                <w:szCs w:val="18"/>
              </w:rPr>
              <w:t>s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 information on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good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energy</w:t>
            </w:r>
            <w:r w:rsidRPr="002A5D6A">
              <w:rPr>
                <w:rFonts w:ascii="Cambria" w:hAnsi="Cambria"/>
                <w:iCs/>
                <w:color w:val="414042"/>
                <w:spacing w:val="-13"/>
                <w:sz w:val="18"/>
                <w:szCs w:val="18"/>
              </w:rPr>
              <w:t xml:space="preserve"> </w:t>
            </w:r>
            <w:r w:rsidR="00055663"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efficiency behaviors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.</w:t>
            </w:r>
          </w:p>
          <w:p w14:paraId="1B196D5D" w14:textId="27D3567F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" w:line="208" w:lineRule="exact"/>
              <w:ind w:right="280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September 1: Add IREM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logo to</w:t>
            </w:r>
            <w:r w:rsidRPr="002A5D6A">
              <w:rPr>
                <w:rFonts w:ascii="Cambria" w:hAnsi="Cambria"/>
                <w:iCs/>
                <w:color w:val="414042"/>
                <w:spacing w:val="-2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marketing materials, and hang IREM</w:t>
            </w:r>
            <w:r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 xml:space="preserve">Certified Sustainable Property </w:t>
            </w:r>
            <w:r w:rsidR="00D64E30">
              <w:rPr>
                <w:rFonts w:ascii="Cambria" w:hAnsi="Cambria"/>
                <w:iCs/>
                <w:color w:val="414042"/>
                <w:sz w:val="18"/>
                <w:szCs w:val="18"/>
              </w:rPr>
              <w:t>foyer</w:t>
            </w:r>
            <w:r w:rsidRPr="002A5D6A">
              <w:rPr>
                <w:rFonts w:ascii="Cambria" w:hAnsi="Cambria"/>
                <w:iCs/>
                <w:color w:val="414042"/>
                <w:spacing w:val="-19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plaque.</w:t>
            </w:r>
          </w:p>
          <w:p w14:paraId="398547CD" w14:textId="45A70F4E" w:rsidR="00D433AF" w:rsidRPr="002A5D6A" w:rsidRDefault="00D433AF" w:rsidP="005F3618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37" w:lineRule="auto"/>
              <w:ind w:right="196" w:hanging="259"/>
              <w:rPr>
                <w:rFonts w:ascii="Cambria" w:hAnsi="Cambria"/>
                <w:iCs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November 1: Send out press release</w:t>
            </w:r>
            <w:r w:rsidRPr="002A5D6A">
              <w:rPr>
                <w:rFonts w:ascii="Cambria" w:hAnsi="Cambria"/>
                <w:iCs/>
                <w:color w:val="414042"/>
                <w:spacing w:val="-2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on IREM</w:t>
            </w:r>
            <w:r w:rsidR="004D6A74" w:rsidRPr="002A5D6A">
              <w:rPr>
                <w:rFonts w:ascii="Cambria" w:hAnsi="Cambria"/>
                <w:iCs/>
                <w:color w:val="414042"/>
                <w:position w:val="6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Certified Sustainable Property certification</w:t>
            </w:r>
            <w:r w:rsidRPr="002A5D6A">
              <w:rPr>
                <w:rFonts w:ascii="Cambria" w:hAnsi="Cambria"/>
                <w:iCs/>
                <w:color w:val="414042"/>
                <w:spacing w:val="-11"/>
                <w:sz w:val="18"/>
                <w:szCs w:val="18"/>
              </w:rPr>
              <w:t xml:space="preserve"> </w:t>
            </w: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award.</w:t>
            </w:r>
          </w:p>
        </w:tc>
      </w:tr>
      <w:tr w:rsidR="00D433AF" w:rsidRPr="002A5D6A" w14:paraId="24A3C65C" w14:textId="77777777" w:rsidTr="004D6A74">
        <w:trPr>
          <w:trHeight w:hRule="exact" w:val="640"/>
        </w:trPr>
        <w:tc>
          <w:tcPr>
            <w:tcW w:w="143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4707A3" w14:textId="77777777" w:rsidR="00D433AF" w:rsidRPr="002A5D6A" w:rsidRDefault="00D433AF" w:rsidP="00DB2029">
            <w:pPr>
              <w:pStyle w:val="TableParagraph"/>
              <w:spacing w:line="251" w:lineRule="exact"/>
              <w:ind w:left="103" w:firstLine="0"/>
              <w:rPr>
                <w:rFonts w:ascii="Cambria" w:hAnsi="Cambria"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color w:val="414042"/>
                <w:sz w:val="18"/>
                <w:szCs w:val="18"/>
              </w:rPr>
              <w:t>Budget</w:t>
            </w:r>
          </w:p>
        </w:tc>
        <w:tc>
          <w:tcPr>
            <w:tcW w:w="40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D0022" w14:textId="77777777" w:rsidR="00D433AF" w:rsidRPr="00817678" w:rsidRDefault="00D433AF" w:rsidP="00A32AEF">
            <w:pPr>
              <w:spacing w:before="120"/>
              <w:ind w:left="144" w:right="144"/>
              <w:rPr>
                <w:rFonts w:ascii="Cambria" w:hAnsi="Cambria"/>
                <w:color w:val="414042"/>
                <w:sz w:val="20"/>
                <w:szCs w:val="20"/>
              </w:rPr>
            </w:pPr>
          </w:p>
        </w:tc>
        <w:tc>
          <w:tcPr>
            <w:tcW w:w="457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09F25D" w14:textId="77777777" w:rsidR="00D433AF" w:rsidRPr="002A5D6A" w:rsidRDefault="00D433AF" w:rsidP="00994635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ind w:right="505" w:hanging="259"/>
              <w:rPr>
                <w:rFonts w:ascii="Cambria" w:hAnsi="Cambria"/>
                <w:i/>
                <w:color w:val="414042"/>
                <w:sz w:val="18"/>
                <w:szCs w:val="18"/>
              </w:rPr>
            </w:pPr>
            <w:r w:rsidRPr="002A5D6A">
              <w:rPr>
                <w:rFonts w:ascii="Cambria" w:hAnsi="Cambria"/>
                <w:iCs/>
                <w:color w:val="414042"/>
                <w:sz w:val="18"/>
                <w:szCs w:val="18"/>
              </w:rPr>
              <w:t>$500: Branding and signage</w:t>
            </w:r>
          </w:p>
        </w:tc>
      </w:tr>
    </w:tbl>
    <w:p w14:paraId="121C2BC0" w14:textId="77777777" w:rsidR="004D6A74" w:rsidRPr="002A5D6A" w:rsidRDefault="004D6A74" w:rsidP="00010012">
      <w:pPr>
        <w:pStyle w:val="BodyText"/>
        <w:spacing w:before="19"/>
        <w:ind w:left="0" w:firstLine="0"/>
        <w:rPr>
          <w:rFonts w:ascii="Cambria" w:hAnsi="Cambria"/>
          <w:color w:val="B31983"/>
          <w:sz w:val="18"/>
          <w:szCs w:val="18"/>
        </w:rPr>
      </w:pPr>
    </w:p>
    <w:p w14:paraId="77FED086" w14:textId="77777777" w:rsidR="005044E8" w:rsidRDefault="005044E8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3F1A51" w14:textId="5ECCF5CE" w:rsidR="00010012" w:rsidRPr="00B46D4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D6A74">
        <w:rPr>
          <w:rFonts w:ascii="Cambria" w:hAnsi="Cambria"/>
          <w:color w:val="B31983"/>
        </w:rPr>
        <w:lastRenderedPageBreak/>
        <w:t>Alternative documentation</w:t>
      </w:r>
      <w:r w:rsidRPr="004D6A74">
        <w:rPr>
          <w:rFonts w:ascii="Cambria" w:hAnsi="Cambria"/>
          <w:color w:val="B31983"/>
        </w:rPr>
        <w:br/>
      </w:r>
      <w:r w:rsidRPr="00B46D42">
        <w:rPr>
          <w:rFonts w:ascii="Cambria" w:hAnsi="Cambria"/>
          <w:color w:val="414042"/>
        </w:rPr>
        <w:t>Instead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of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this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form,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you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may</w:t>
      </w:r>
      <w:r w:rsidRPr="00B46D42">
        <w:rPr>
          <w:rFonts w:ascii="Cambria" w:hAnsi="Cambria"/>
          <w:color w:val="414042"/>
          <w:spacing w:val="-4"/>
        </w:rPr>
        <w:t xml:space="preserve"> </w:t>
      </w:r>
      <w:r w:rsidRPr="00B46D42">
        <w:rPr>
          <w:rFonts w:ascii="Cambria" w:hAnsi="Cambria"/>
          <w:color w:val="414042"/>
        </w:rPr>
        <w:t>submit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the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following</w:t>
      </w:r>
      <w:r w:rsidRPr="00B46D42">
        <w:rPr>
          <w:rFonts w:ascii="Cambria" w:hAnsi="Cambria"/>
          <w:color w:val="414042"/>
          <w:spacing w:val="-6"/>
        </w:rPr>
        <w:t xml:space="preserve"> </w:t>
      </w:r>
      <w:r w:rsidRPr="00B46D42">
        <w:rPr>
          <w:rFonts w:ascii="Cambria" w:hAnsi="Cambria"/>
          <w:color w:val="414042"/>
        </w:rPr>
        <w:t>to</w:t>
      </w:r>
      <w:r w:rsidRPr="00B46D42">
        <w:rPr>
          <w:rFonts w:ascii="Cambria" w:hAnsi="Cambria"/>
          <w:color w:val="414042"/>
          <w:spacing w:val="-5"/>
        </w:rPr>
        <w:t xml:space="preserve"> </w:t>
      </w:r>
      <w:r w:rsidRPr="00B46D42">
        <w:rPr>
          <w:rFonts w:ascii="Cambria" w:hAnsi="Cambria"/>
          <w:color w:val="414042"/>
        </w:rPr>
        <w:t>IREM</w:t>
      </w:r>
      <w:r w:rsidR="00F14909" w:rsidRPr="00F14909">
        <w:rPr>
          <w:rFonts w:ascii="Cambria" w:hAnsi="Cambria"/>
          <w:color w:val="414042"/>
          <w:vertAlign w:val="superscript"/>
        </w:rPr>
        <w:t>®</w:t>
      </w:r>
      <w:r w:rsidRPr="00B46D42">
        <w:rPr>
          <w:rFonts w:ascii="Cambria" w:hAnsi="Cambria"/>
          <w:color w:val="414042"/>
        </w:rPr>
        <w:t>:</w:t>
      </w:r>
    </w:p>
    <w:p w14:paraId="68E15C3B" w14:textId="2600CDCF" w:rsidR="00010012" w:rsidRPr="00B46D42" w:rsidRDefault="00D433AF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B46D42">
        <w:rPr>
          <w:rFonts w:ascii="Cambria" w:hAnsi="Cambria"/>
          <w:color w:val="414042"/>
        </w:rPr>
        <w:t xml:space="preserve">Copy of </w:t>
      </w:r>
      <w:proofErr w:type="gramStart"/>
      <w:r w:rsidRPr="00B46D42">
        <w:rPr>
          <w:rFonts w:ascii="Cambria" w:hAnsi="Cambria"/>
          <w:color w:val="414042"/>
        </w:rPr>
        <w:t>plan</w:t>
      </w:r>
      <w:proofErr w:type="gramEnd"/>
    </w:p>
    <w:sectPr w:rsidR="00010012" w:rsidRPr="00B46D4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D62C" w14:textId="77777777" w:rsidR="004B79B0" w:rsidRDefault="004B79B0" w:rsidP="005D4FFF">
      <w:r>
        <w:separator/>
      </w:r>
    </w:p>
  </w:endnote>
  <w:endnote w:type="continuationSeparator" w:id="0">
    <w:p w14:paraId="07FAC0AC" w14:textId="77777777" w:rsidR="004B79B0" w:rsidRDefault="004B79B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72311" w14:textId="6CD788CB" w:rsidR="004B3519" w:rsidRPr="00345229" w:rsidRDefault="002738C7" w:rsidP="00345229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EC8" w14:textId="77777777" w:rsidR="002738C7" w:rsidRPr="001A67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1A67E1">
      <w:rPr>
        <w:rFonts w:ascii="Cambria" w:hAnsi="Cambria"/>
        <w:color w:val="414042"/>
        <w:sz w:val="18"/>
        <w:szCs w:val="18"/>
      </w:rPr>
      <w:fldChar w:fldCharType="begin"/>
    </w:r>
    <w:r w:rsidRPr="001A67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1A67E1">
      <w:rPr>
        <w:rFonts w:ascii="Cambria" w:hAnsi="Cambria"/>
        <w:color w:val="414042"/>
        <w:sz w:val="18"/>
        <w:szCs w:val="18"/>
      </w:rPr>
      <w:fldChar w:fldCharType="separate"/>
    </w:r>
    <w:r w:rsidRPr="001A67E1">
      <w:rPr>
        <w:rFonts w:ascii="Cambria" w:hAnsi="Cambria"/>
        <w:noProof/>
        <w:color w:val="414042"/>
        <w:sz w:val="18"/>
        <w:szCs w:val="18"/>
      </w:rPr>
      <w:t>2</w:t>
    </w:r>
    <w:r w:rsidRPr="001A67E1">
      <w:rPr>
        <w:rFonts w:ascii="Cambria" w:hAnsi="Cambria"/>
        <w:noProof/>
        <w:color w:val="414042"/>
        <w:sz w:val="18"/>
        <w:szCs w:val="18"/>
      </w:rPr>
      <w:fldChar w:fldCharType="end"/>
    </w:r>
  </w:p>
  <w:p w14:paraId="3203DD42" w14:textId="3658CEDC" w:rsidR="004B3519" w:rsidRPr="001A67E1" w:rsidRDefault="00345229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1A67E1">
      <w:rPr>
        <w:rFonts w:ascii="Cambria" w:hAnsi="Cambria"/>
        <w:color w:val="414042"/>
        <w:sz w:val="18"/>
        <w:szCs w:val="18"/>
      </w:rPr>
      <w:t>20</w:t>
    </w:r>
    <w:r w:rsidR="00E93B04">
      <w:rPr>
        <w:rFonts w:ascii="Cambria" w:hAnsi="Cambria"/>
        <w:color w:val="414042"/>
        <w:sz w:val="18"/>
        <w:szCs w:val="18"/>
      </w:rPr>
      <w:t>21</w:t>
    </w:r>
    <w:r w:rsidR="002738C7" w:rsidRPr="001A67E1">
      <w:rPr>
        <w:rFonts w:ascii="Cambria" w:hAnsi="Cambria"/>
        <w:color w:val="414042"/>
        <w:sz w:val="18"/>
        <w:szCs w:val="18"/>
      </w:rPr>
      <w:t xml:space="preserve">.1 (updated </w:t>
    </w:r>
    <w:r w:rsidR="00E93B04">
      <w:rPr>
        <w:rFonts w:ascii="Cambria" w:hAnsi="Cambria"/>
        <w:color w:val="414042"/>
        <w:sz w:val="18"/>
        <w:szCs w:val="18"/>
      </w:rPr>
      <w:t>4</w:t>
    </w:r>
    <w:r w:rsidR="002738C7" w:rsidRPr="001A67E1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41D3" w14:textId="77777777" w:rsidR="004B79B0" w:rsidRDefault="004B79B0" w:rsidP="005D4FFF">
      <w:r>
        <w:separator/>
      </w:r>
    </w:p>
  </w:footnote>
  <w:footnote w:type="continuationSeparator" w:id="0">
    <w:p w14:paraId="5AFF7DD4" w14:textId="77777777" w:rsidR="004B79B0" w:rsidRDefault="004B79B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09F7" w14:textId="77777777" w:rsidR="005D4FFF" w:rsidRDefault="004B79B0">
    <w:pPr>
      <w:pStyle w:val="Header"/>
    </w:pPr>
    <w:r>
      <w:rPr>
        <w:noProof/>
      </w:rPr>
      <w:pict w14:anchorId="03D9FF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E63"/>
    <w:multiLevelType w:val="hybridMultilevel"/>
    <w:tmpl w:val="D632C372"/>
    <w:lvl w:ilvl="0" w:tplc="709A402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" w15:restartNumberingAfterBreak="0">
    <w:nsid w:val="219803A4"/>
    <w:multiLevelType w:val="hybridMultilevel"/>
    <w:tmpl w:val="B99E7E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11585D"/>
    <w:multiLevelType w:val="hybridMultilevel"/>
    <w:tmpl w:val="4CEA215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AB4AB30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3F3C6D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0BBCA3F6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9844FF46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EE861F0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AC501E4E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F68A915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A83C851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C14FC"/>
    <w:multiLevelType w:val="hybridMultilevel"/>
    <w:tmpl w:val="9A0E90C2"/>
    <w:lvl w:ilvl="0" w:tplc="FD3233C8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CB2527A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854C1F0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7D768A38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F07D0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BF88776A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9626B4C2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F0F492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3E4E88F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6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C55DCA"/>
    <w:multiLevelType w:val="hybridMultilevel"/>
    <w:tmpl w:val="94DC6A54"/>
    <w:lvl w:ilvl="0" w:tplc="A8AEB9A2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246A754C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4E22D7E6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1DEEDB0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212CD94C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C34A7A44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EC5E599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5274B1E0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300844E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8" w15:restartNumberingAfterBreak="0">
    <w:nsid w:val="44727B71"/>
    <w:multiLevelType w:val="hybridMultilevel"/>
    <w:tmpl w:val="FB1A9F38"/>
    <w:lvl w:ilvl="0" w:tplc="5E72AEFC">
      <w:numFmt w:val="bullet"/>
      <w:lvlText w:val=""/>
      <w:lvlJc w:val="left"/>
      <w:pPr>
        <w:ind w:left="566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92908"/>
    <w:multiLevelType w:val="hybridMultilevel"/>
    <w:tmpl w:val="859C3B0A"/>
    <w:lvl w:ilvl="0" w:tplc="5E66FDF4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096A6BA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B7DC132E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144CE71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F22E5E3E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1F27646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F46C8530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12E8D13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5DFAAF4C">
      <w:numFmt w:val="bullet"/>
      <w:lvlText w:val="•"/>
      <w:lvlJc w:val="left"/>
      <w:pPr>
        <w:ind w:left="3157" w:hanging="360"/>
      </w:pPr>
      <w:rPr>
        <w:rFonts w:hint="default"/>
      </w:rPr>
    </w:lvl>
  </w:abstractNum>
  <w:abstractNum w:abstractNumId="10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13F3F9E"/>
    <w:multiLevelType w:val="hybridMultilevel"/>
    <w:tmpl w:val="B86C8928"/>
    <w:lvl w:ilvl="0" w:tplc="3798233C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18"/>
        <w:szCs w:val="18"/>
      </w:rPr>
    </w:lvl>
    <w:lvl w:ilvl="1" w:tplc="39CE08E2">
      <w:numFmt w:val="bullet"/>
      <w:lvlText w:val="•"/>
      <w:lvlJc w:val="left"/>
      <w:pPr>
        <w:ind w:left="797" w:hanging="360"/>
      </w:pPr>
      <w:rPr>
        <w:rFonts w:hint="default"/>
      </w:rPr>
    </w:lvl>
    <w:lvl w:ilvl="2" w:tplc="2D9E787C">
      <w:numFmt w:val="bullet"/>
      <w:lvlText w:val="•"/>
      <w:lvlJc w:val="left"/>
      <w:pPr>
        <w:ind w:left="1134" w:hanging="360"/>
      </w:pPr>
      <w:rPr>
        <w:rFonts w:hint="default"/>
      </w:rPr>
    </w:lvl>
    <w:lvl w:ilvl="3" w:tplc="B700F6DE">
      <w:numFmt w:val="bullet"/>
      <w:lvlText w:val="•"/>
      <w:lvlJc w:val="left"/>
      <w:pPr>
        <w:ind w:left="1471" w:hanging="360"/>
      </w:pPr>
      <w:rPr>
        <w:rFonts w:hint="default"/>
      </w:rPr>
    </w:lvl>
    <w:lvl w:ilvl="4" w:tplc="46E2D848">
      <w:numFmt w:val="bullet"/>
      <w:lvlText w:val="•"/>
      <w:lvlJc w:val="left"/>
      <w:pPr>
        <w:ind w:left="1808" w:hanging="360"/>
      </w:pPr>
      <w:rPr>
        <w:rFonts w:hint="default"/>
      </w:rPr>
    </w:lvl>
    <w:lvl w:ilvl="5" w:tplc="F0C0A958">
      <w:numFmt w:val="bullet"/>
      <w:lvlText w:val="•"/>
      <w:lvlJc w:val="left"/>
      <w:pPr>
        <w:ind w:left="2145" w:hanging="360"/>
      </w:pPr>
      <w:rPr>
        <w:rFonts w:hint="default"/>
      </w:rPr>
    </w:lvl>
    <w:lvl w:ilvl="6" w:tplc="2274176C">
      <w:numFmt w:val="bullet"/>
      <w:lvlText w:val="•"/>
      <w:lvlJc w:val="left"/>
      <w:pPr>
        <w:ind w:left="2482" w:hanging="360"/>
      </w:pPr>
      <w:rPr>
        <w:rFonts w:hint="default"/>
      </w:rPr>
    </w:lvl>
    <w:lvl w:ilvl="7" w:tplc="E822FC8A">
      <w:numFmt w:val="bullet"/>
      <w:lvlText w:val="•"/>
      <w:lvlJc w:val="left"/>
      <w:pPr>
        <w:ind w:left="2820" w:hanging="360"/>
      </w:pPr>
      <w:rPr>
        <w:rFonts w:hint="default"/>
      </w:rPr>
    </w:lvl>
    <w:lvl w:ilvl="8" w:tplc="FDDC74B2">
      <w:numFmt w:val="bullet"/>
      <w:lvlText w:val="•"/>
      <w:lvlJc w:val="left"/>
      <w:pPr>
        <w:ind w:left="3157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33AF"/>
    <w:rsid w:val="00010012"/>
    <w:rsid w:val="00055663"/>
    <w:rsid w:val="00086140"/>
    <w:rsid w:val="000920AA"/>
    <w:rsid w:val="000C6757"/>
    <w:rsid w:val="0010411C"/>
    <w:rsid w:val="001351D2"/>
    <w:rsid w:val="001A67E1"/>
    <w:rsid w:val="002012E9"/>
    <w:rsid w:val="002738C7"/>
    <w:rsid w:val="002A5D6A"/>
    <w:rsid w:val="002D6204"/>
    <w:rsid w:val="00345229"/>
    <w:rsid w:val="0040234C"/>
    <w:rsid w:val="00482699"/>
    <w:rsid w:val="00493B05"/>
    <w:rsid w:val="004A23FA"/>
    <w:rsid w:val="004B3519"/>
    <w:rsid w:val="004B79B0"/>
    <w:rsid w:val="004D6A74"/>
    <w:rsid w:val="0050005D"/>
    <w:rsid w:val="005044E8"/>
    <w:rsid w:val="0051690B"/>
    <w:rsid w:val="00526925"/>
    <w:rsid w:val="005D4FFF"/>
    <w:rsid w:val="005E5EE1"/>
    <w:rsid w:val="005F3618"/>
    <w:rsid w:val="007024ED"/>
    <w:rsid w:val="00775CFF"/>
    <w:rsid w:val="007B0501"/>
    <w:rsid w:val="007B7B35"/>
    <w:rsid w:val="0081186C"/>
    <w:rsid w:val="00817678"/>
    <w:rsid w:val="008F4D93"/>
    <w:rsid w:val="009742CA"/>
    <w:rsid w:val="00991AC9"/>
    <w:rsid w:val="00994635"/>
    <w:rsid w:val="009C0150"/>
    <w:rsid w:val="009C24C6"/>
    <w:rsid w:val="00A060B2"/>
    <w:rsid w:val="00A32AEF"/>
    <w:rsid w:val="00AA1BA9"/>
    <w:rsid w:val="00AB5FB7"/>
    <w:rsid w:val="00B46D42"/>
    <w:rsid w:val="00B577B5"/>
    <w:rsid w:val="00C4458A"/>
    <w:rsid w:val="00D433AF"/>
    <w:rsid w:val="00D64E30"/>
    <w:rsid w:val="00E24A68"/>
    <w:rsid w:val="00E65FE5"/>
    <w:rsid w:val="00E93B04"/>
    <w:rsid w:val="00EB2184"/>
    <w:rsid w:val="00EB2A12"/>
    <w:rsid w:val="00EB791B"/>
    <w:rsid w:val="00EC004B"/>
    <w:rsid w:val="00EE284B"/>
    <w:rsid w:val="00F14909"/>
    <w:rsid w:val="00F639F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79DD27"/>
  <w15:chartTrackingRefBased/>
  <w15:docId w15:val="{F5A53E60-DCB0-466B-A3CD-FEE0128E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433AF"/>
    <w:pPr>
      <w:autoSpaceDE w:val="0"/>
      <w:autoSpaceDN w:val="0"/>
      <w:ind w:left="463" w:hanging="36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31</cp:revision>
  <dcterms:created xsi:type="dcterms:W3CDTF">2021-01-14T17:59:00Z</dcterms:created>
  <dcterms:modified xsi:type="dcterms:W3CDTF">2021-04-20T17:29:00Z</dcterms:modified>
</cp:coreProperties>
</file>